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03" w:rsidRDefault="00023E49">
      <w:pPr>
        <w:spacing w:before="19" w:line="220" w:lineRule="exact"/>
      </w:pPr>
      <w:r w:rsidRPr="003751B9">
        <w:rPr>
          <w:noProof/>
          <w:sz w:val="56"/>
          <w:szCs w:val="56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6E752" wp14:editId="34C4EA4A">
                <wp:simplePos x="0" y="0"/>
                <wp:positionH relativeFrom="column">
                  <wp:posOffset>-889000</wp:posOffset>
                </wp:positionH>
                <wp:positionV relativeFrom="paragraph">
                  <wp:posOffset>-379095</wp:posOffset>
                </wp:positionV>
                <wp:extent cx="10894060" cy="647700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4060" cy="647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E49" w:rsidRPr="00612230" w:rsidRDefault="00023E49" w:rsidP="00023E49">
                            <w:pPr>
                              <w:ind w:left="425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</w:p>
                          <w:p w:rsidR="00023E49" w:rsidRPr="003751B9" w:rsidRDefault="00023E49" w:rsidP="00023E49">
                            <w:pPr>
                              <w:ind w:left="425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34B3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Rice</w:t>
                            </w:r>
                            <w:r w:rsidRPr="00734B3C">
                              <w:rPr>
                                <w:rFonts w:ascii="Arial" w:hAnsi="Arial" w:cs="Arial"/>
                                <w:b/>
                                <w:spacing w:val="-1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34B3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Acidification</w:t>
                            </w:r>
                            <w:r w:rsidRPr="00734B3C">
                              <w:rPr>
                                <w:rFonts w:ascii="Arial" w:hAnsi="Arial" w:cs="Arial"/>
                                <w:b/>
                                <w:spacing w:val="-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34B3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Sheet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E7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pt;margin-top:-29.85pt;width:857.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" fillcolor="#00b0f0" stroked="f">
                <v:textbox>
                  <w:txbxContent>
                    <w:p w:rsidR="00023E49" w:rsidRPr="00612230" w:rsidRDefault="00023E49" w:rsidP="00023E49">
                      <w:pPr>
                        <w:ind w:left="425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</w:p>
                    <w:p w:rsidR="00023E49" w:rsidRPr="003751B9" w:rsidRDefault="00023E49" w:rsidP="00023E49">
                      <w:pPr>
                        <w:ind w:left="425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34B3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Rice</w:t>
                      </w:r>
                      <w:r w:rsidRPr="00734B3C">
                        <w:rPr>
                          <w:rFonts w:ascii="Arial" w:hAnsi="Arial" w:cs="Arial"/>
                          <w:b/>
                          <w:spacing w:val="-13"/>
                          <w:sz w:val="36"/>
                          <w:szCs w:val="36"/>
                        </w:rPr>
                        <w:t xml:space="preserve"> </w:t>
                      </w:r>
                      <w:r w:rsidRPr="00734B3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Acidification</w:t>
                      </w:r>
                      <w:r w:rsidRPr="00734B3C">
                        <w:rPr>
                          <w:rFonts w:ascii="Arial" w:hAnsi="Arial" w:cs="Arial"/>
                          <w:b/>
                          <w:spacing w:val="-12"/>
                          <w:sz w:val="36"/>
                          <w:szCs w:val="36"/>
                        </w:rPr>
                        <w:t xml:space="preserve"> </w:t>
                      </w:r>
                      <w:r w:rsidRPr="00734B3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Sheet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F6E45" w:rsidRDefault="009F6E45">
      <w:pPr>
        <w:spacing w:before="19" w:line="220" w:lineRule="exact"/>
      </w:pPr>
    </w:p>
    <w:p w:rsidR="009F6E45" w:rsidRDefault="009F6E45">
      <w:pPr>
        <w:spacing w:before="19" w:line="220" w:lineRule="exact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1197"/>
        <w:gridCol w:w="1940"/>
        <w:gridCol w:w="4720"/>
        <w:gridCol w:w="5577"/>
      </w:tblGrid>
      <w:tr w:rsidR="00734B3C" w:rsidTr="0056605E">
        <w:trPr>
          <w:trHeight w:hRule="exact" w:val="767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B5548" w:rsidRPr="004C506A" w:rsidRDefault="009B5548" w:rsidP="00220C68">
            <w:pPr>
              <w:pStyle w:val="TableParagraph"/>
              <w:spacing w:before="70"/>
              <w:ind w:left="102" w:right="104" w:firstLine="208"/>
              <w:jc w:val="center"/>
              <w:rPr>
                <w:rFonts w:ascii="Arial" w:eastAsia="Tahoma" w:hAnsi="Arial" w:cs="Arial"/>
              </w:rPr>
            </w:pPr>
            <w:r w:rsidRPr="004C506A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92D050"/>
          </w:tcPr>
          <w:p w:rsidR="009B5548" w:rsidRPr="004C506A" w:rsidRDefault="009B5548" w:rsidP="00220C68">
            <w:pPr>
              <w:pStyle w:val="TableParagraph"/>
              <w:spacing w:before="70"/>
              <w:ind w:left="133" w:right="134" w:firstLine="198"/>
              <w:jc w:val="center"/>
              <w:rPr>
                <w:rFonts w:ascii="Arial" w:eastAsia="Tahoma" w:hAnsi="Arial" w:cs="Arial"/>
              </w:rPr>
            </w:pPr>
            <w:r w:rsidRPr="004C506A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5548" w:rsidRPr="004C506A" w:rsidRDefault="009B5548" w:rsidP="00220C68">
            <w:pPr>
              <w:pStyle w:val="TableParagraph"/>
              <w:spacing w:before="70"/>
              <w:ind w:left="307" w:right="220" w:hanging="88"/>
              <w:jc w:val="center"/>
              <w:rPr>
                <w:rFonts w:ascii="Arial" w:eastAsia="Tahoma" w:hAnsi="Arial" w:cs="Arial"/>
              </w:rPr>
            </w:pPr>
            <w:r w:rsidRPr="004C506A">
              <w:rPr>
                <w:rFonts w:ascii="Arial" w:hAnsi="Arial" w:cs="Arial"/>
                <w:b/>
                <w:w w:val="95"/>
              </w:rPr>
              <w:t>Amount</w:t>
            </w:r>
            <w:r w:rsidRPr="004C506A">
              <w:rPr>
                <w:rFonts w:ascii="Arial" w:hAnsi="Arial" w:cs="Arial"/>
                <w:b/>
                <w:w w:val="99"/>
              </w:rPr>
              <w:t xml:space="preserve"> </w:t>
            </w:r>
            <w:r w:rsidRPr="004C506A">
              <w:rPr>
                <w:rFonts w:ascii="Arial" w:hAnsi="Arial" w:cs="Arial"/>
                <w:b/>
              </w:rPr>
              <w:t>of</w:t>
            </w:r>
            <w:r w:rsidRPr="004C506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C506A">
              <w:rPr>
                <w:rFonts w:ascii="Arial" w:hAnsi="Arial" w:cs="Arial"/>
                <w:b/>
              </w:rPr>
              <w:t>rice</w:t>
            </w:r>
          </w:p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B5548" w:rsidRPr="004C506A" w:rsidRDefault="009B5548" w:rsidP="009B5548">
            <w:pPr>
              <w:pStyle w:val="TableParagraph"/>
              <w:spacing w:before="70"/>
              <w:ind w:left="307" w:right="220" w:hanging="88"/>
              <w:jc w:val="center"/>
              <w:rPr>
                <w:rFonts w:ascii="Arial" w:hAnsi="Arial" w:cs="Arial"/>
                <w:b/>
                <w:w w:val="95"/>
              </w:rPr>
            </w:pPr>
            <w:r w:rsidRPr="004C506A">
              <w:rPr>
                <w:rFonts w:ascii="Arial" w:hAnsi="Arial" w:cs="Arial"/>
                <w:b/>
                <w:w w:val="95"/>
              </w:rPr>
              <w:t>pH of rice</w:t>
            </w:r>
          </w:p>
          <w:p w:rsidR="009B5548" w:rsidRPr="004C506A" w:rsidRDefault="009B5548" w:rsidP="009B5548">
            <w:pPr>
              <w:pStyle w:val="TableParagraph"/>
              <w:spacing w:before="70"/>
              <w:ind w:left="307" w:right="220" w:hanging="88"/>
              <w:jc w:val="center"/>
              <w:rPr>
                <w:rFonts w:ascii="Arial" w:eastAsia="Tahoma" w:hAnsi="Arial" w:cs="Arial"/>
              </w:rPr>
            </w:pPr>
            <w:r w:rsidRPr="004C506A">
              <w:rPr>
                <w:rFonts w:ascii="Arial" w:hAnsi="Arial" w:cs="Arial"/>
                <w:b/>
                <w:w w:val="95"/>
              </w:rPr>
              <w:t>(should be no greater than 4.8)</w:t>
            </w:r>
          </w:p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220C68" w:rsidRPr="004C506A" w:rsidRDefault="009B5548" w:rsidP="00220C68">
            <w:pPr>
              <w:pStyle w:val="TableParagraph"/>
              <w:spacing w:before="70"/>
              <w:ind w:left="307" w:right="220" w:hanging="88"/>
              <w:jc w:val="center"/>
              <w:rPr>
                <w:rFonts w:ascii="Arial" w:hAnsi="Arial" w:cs="Arial"/>
                <w:b/>
                <w:w w:val="95"/>
              </w:rPr>
            </w:pPr>
            <w:r w:rsidRPr="004C506A">
              <w:rPr>
                <w:rFonts w:ascii="Arial" w:hAnsi="Arial" w:cs="Arial"/>
                <w:b/>
                <w:w w:val="95"/>
              </w:rPr>
              <w:t>Comments</w:t>
            </w:r>
            <w:r w:rsidR="00220C68" w:rsidRPr="004C506A">
              <w:rPr>
                <w:rFonts w:ascii="Arial" w:hAnsi="Arial" w:cs="Arial"/>
                <w:b/>
                <w:w w:val="95"/>
              </w:rPr>
              <w:t xml:space="preserve"> or new amount of vinegar </w:t>
            </w:r>
          </w:p>
          <w:p w:rsidR="009B5548" w:rsidRPr="004C506A" w:rsidRDefault="005C65D8" w:rsidP="00220C68">
            <w:pPr>
              <w:pStyle w:val="TableParagraph"/>
              <w:spacing w:before="70"/>
              <w:ind w:left="307" w:right="220" w:hanging="88"/>
              <w:jc w:val="center"/>
              <w:rPr>
                <w:rFonts w:ascii="Arial" w:eastAsia="Tahoma" w:hAnsi="Arial" w:cs="Arial"/>
              </w:rPr>
            </w:pPr>
            <w:r w:rsidRPr="004C506A">
              <w:rPr>
                <w:rFonts w:ascii="Arial" w:hAnsi="Arial" w:cs="Arial"/>
                <w:b/>
                <w:w w:val="95"/>
              </w:rPr>
              <w:t>(per kg of</w:t>
            </w:r>
            <w:r w:rsidR="00220C68" w:rsidRPr="004C506A">
              <w:rPr>
                <w:rFonts w:ascii="Arial" w:hAnsi="Arial" w:cs="Arial"/>
                <w:b/>
                <w:w w:val="95"/>
              </w:rPr>
              <w:t xml:space="preserve"> rice) added to alter pH to below 4.8</w:t>
            </w:r>
          </w:p>
        </w:tc>
      </w:tr>
      <w:tr w:rsidR="009B5548" w:rsidTr="00734B3C">
        <w:trPr>
          <w:trHeight w:hRule="exact" w:val="516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5548" w:rsidRDefault="009B5548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8" w:rsidRDefault="009B5548"/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</w:tr>
      <w:tr w:rsidR="009B5548" w:rsidTr="00734B3C">
        <w:trPr>
          <w:trHeight w:hRule="exact" w:val="515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5548" w:rsidRDefault="009B5548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8" w:rsidRDefault="009B5548"/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</w:tr>
      <w:tr w:rsidR="009B5548" w:rsidTr="00734B3C">
        <w:trPr>
          <w:trHeight w:hRule="exact" w:val="516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5548" w:rsidRDefault="009B5548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8" w:rsidRDefault="009B5548"/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</w:tr>
      <w:tr w:rsidR="009B5548" w:rsidTr="00734B3C">
        <w:trPr>
          <w:trHeight w:hRule="exact" w:val="516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5548" w:rsidRDefault="009B5548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8" w:rsidRDefault="009B5548"/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</w:tr>
      <w:tr w:rsidR="009B5548" w:rsidTr="00734B3C">
        <w:trPr>
          <w:trHeight w:hRule="exact" w:val="515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5548" w:rsidRDefault="009B5548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8" w:rsidRDefault="009B5548"/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4A763A" w:rsidP="004A763A">
            <w:pPr>
              <w:tabs>
                <w:tab w:val="left" w:pos="4020"/>
              </w:tabs>
            </w:pPr>
            <w:r>
              <w:tab/>
            </w:r>
          </w:p>
        </w:tc>
      </w:tr>
      <w:tr w:rsidR="009B5548" w:rsidTr="00734B3C">
        <w:trPr>
          <w:trHeight w:hRule="exact" w:val="516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5548" w:rsidRDefault="009B5548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8" w:rsidRDefault="009B5548" w:rsidP="00003CC7">
            <w:pPr>
              <w:jc w:val="right"/>
            </w:pPr>
          </w:p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</w:tr>
      <w:tr w:rsidR="009B5548" w:rsidTr="00734B3C">
        <w:trPr>
          <w:trHeight w:hRule="exact" w:val="515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5548" w:rsidRDefault="009B5548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8" w:rsidRDefault="009B5548"/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</w:tr>
      <w:tr w:rsidR="009B5548" w:rsidTr="00734B3C">
        <w:trPr>
          <w:trHeight w:hRule="exact" w:val="516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5548" w:rsidRDefault="009B5548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8" w:rsidRDefault="009B5548"/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</w:tr>
      <w:tr w:rsidR="009B5548" w:rsidTr="00734B3C">
        <w:trPr>
          <w:trHeight w:hRule="exact" w:val="516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5548" w:rsidRDefault="009B5548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8" w:rsidRDefault="009B5548"/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</w:tr>
      <w:tr w:rsidR="009B5548" w:rsidTr="00734B3C">
        <w:trPr>
          <w:trHeight w:hRule="exact" w:val="515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5548" w:rsidRDefault="009B5548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8" w:rsidRDefault="009B5548"/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</w:tr>
      <w:tr w:rsidR="009B5548" w:rsidTr="00734B3C">
        <w:trPr>
          <w:trHeight w:hRule="exact" w:val="516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5548" w:rsidRDefault="009B5548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8" w:rsidRDefault="009B5548"/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</w:tr>
      <w:tr w:rsidR="009B5548" w:rsidTr="00734B3C">
        <w:trPr>
          <w:trHeight w:hRule="exact" w:val="516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5548" w:rsidRDefault="009B5548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8" w:rsidRDefault="009B5548"/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</w:tr>
      <w:tr w:rsidR="009B5548" w:rsidTr="00734B3C">
        <w:trPr>
          <w:trHeight w:hRule="exact" w:val="515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5548" w:rsidRDefault="009B5548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8" w:rsidRDefault="009B5548"/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</w:tr>
      <w:tr w:rsidR="009B5548" w:rsidTr="00734B3C">
        <w:trPr>
          <w:trHeight w:hRule="exact" w:val="516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B5548" w:rsidRDefault="009B5548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8" w:rsidRDefault="009B5548"/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548" w:rsidRDefault="009B5548"/>
        </w:tc>
      </w:tr>
      <w:tr w:rsidR="00F65D3A" w:rsidTr="00734B3C">
        <w:trPr>
          <w:trHeight w:hRule="exact" w:val="516"/>
        </w:trPr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D3A" w:rsidRDefault="00F65D3A"/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65D3A" w:rsidRDefault="00F65D3A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3A" w:rsidRDefault="00F65D3A"/>
        </w:tc>
        <w:tc>
          <w:tcPr>
            <w:tcW w:w="161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65D3A" w:rsidRDefault="00F65D3A"/>
        </w:tc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D3A" w:rsidRDefault="00F65D3A"/>
        </w:tc>
      </w:tr>
    </w:tbl>
    <w:p w:rsidR="00D007D7" w:rsidRDefault="00D007D7"/>
    <w:sectPr w:rsidR="00D007D7" w:rsidSect="00912742">
      <w:headerReference w:type="default" r:id="rId8"/>
      <w:pgSz w:w="16840" w:h="11910" w:orient="landscape"/>
      <w:pgMar w:top="1077" w:right="941" w:bottom="1077" w:left="1281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E9B" w:rsidRDefault="00B83E9B" w:rsidP="00B83E9B">
      <w:r>
        <w:separator/>
      </w:r>
    </w:p>
  </w:endnote>
  <w:endnote w:type="continuationSeparator" w:id="0">
    <w:p w:rsidR="00B83E9B" w:rsidRDefault="00B83E9B" w:rsidP="00B8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E9B" w:rsidRDefault="00B83E9B" w:rsidP="00B83E9B">
      <w:r>
        <w:separator/>
      </w:r>
    </w:p>
  </w:footnote>
  <w:footnote w:type="continuationSeparator" w:id="0">
    <w:p w:rsidR="00B83E9B" w:rsidRDefault="00B83E9B" w:rsidP="00B8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9B" w:rsidRPr="00DF10FF" w:rsidRDefault="00B83E9B" w:rsidP="003E2313">
    <w:pPr>
      <w:pStyle w:val="Header"/>
      <w:tabs>
        <w:tab w:val="clear" w:pos="4513"/>
        <w:tab w:val="clear" w:pos="9026"/>
        <w:tab w:val="left" w:pos="3043"/>
        <w:tab w:val="left" w:pos="524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09F7"/>
    <w:multiLevelType w:val="hybridMultilevel"/>
    <w:tmpl w:val="0C42B41C"/>
    <w:lvl w:ilvl="0" w:tplc="4C0CCB64">
      <w:start w:val="1"/>
      <w:numFmt w:val="decimal"/>
      <w:lvlText w:val="%1."/>
      <w:lvlJc w:val="left"/>
      <w:pPr>
        <w:ind w:left="3612" w:hanging="274"/>
        <w:jc w:val="right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 w:tplc="309E9FA0">
      <w:start w:val="1"/>
      <w:numFmt w:val="bullet"/>
      <w:lvlText w:val="•"/>
      <w:lvlJc w:val="left"/>
      <w:pPr>
        <w:ind w:left="4197" w:hanging="274"/>
      </w:pPr>
      <w:rPr>
        <w:rFonts w:hint="default"/>
      </w:rPr>
    </w:lvl>
    <w:lvl w:ilvl="2" w:tplc="27069B9C">
      <w:start w:val="1"/>
      <w:numFmt w:val="bullet"/>
      <w:lvlText w:val="•"/>
      <w:lvlJc w:val="left"/>
      <w:pPr>
        <w:ind w:left="4782" w:hanging="274"/>
      </w:pPr>
      <w:rPr>
        <w:rFonts w:hint="default"/>
      </w:rPr>
    </w:lvl>
    <w:lvl w:ilvl="3" w:tplc="1EB09DB8">
      <w:start w:val="1"/>
      <w:numFmt w:val="bullet"/>
      <w:lvlText w:val="•"/>
      <w:lvlJc w:val="left"/>
      <w:pPr>
        <w:ind w:left="5368" w:hanging="274"/>
      </w:pPr>
      <w:rPr>
        <w:rFonts w:hint="default"/>
      </w:rPr>
    </w:lvl>
    <w:lvl w:ilvl="4" w:tplc="26AA8C86">
      <w:start w:val="1"/>
      <w:numFmt w:val="bullet"/>
      <w:lvlText w:val="•"/>
      <w:lvlJc w:val="left"/>
      <w:pPr>
        <w:ind w:left="5953" w:hanging="274"/>
      </w:pPr>
      <w:rPr>
        <w:rFonts w:hint="default"/>
      </w:rPr>
    </w:lvl>
    <w:lvl w:ilvl="5" w:tplc="9724E0F6">
      <w:start w:val="1"/>
      <w:numFmt w:val="bullet"/>
      <w:lvlText w:val="•"/>
      <w:lvlJc w:val="left"/>
      <w:pPr>
        <w:ind w:left="6538" w:hanging="274"/>
      </w:pPr>
      <w:rPr>
        <w:rFonts w:hint="default"/>
      </w:rPr>
    </w:lvl>
    <w:lvl w:ilvl="6" w:tplc="EBFCDEB8">
      <w:start w:val="1"/>
      <w:numFmt w:val="bullet"/>
      <w:lvlText w:val="•"/>
      <w:lvlJc w:val="left"/>
      <w:pPr>
        <w:ind w:left="7123" w:hanging="274"/>
      </w:pPr>
      <w:rPr>
        <w:rFonts w:hint="default"/>
      </w:rPr>
    </w:lvl>
    <w:lvl w:ilvl="7" w:tplc="F6942240">
      <w:start w:val="1"/>
      <w:numFmt w:val="bullet"/>
      <w:lvlText w:val="•"/>
      <w:lvlJc w:val="left"/>
      <w:pPr>
        <w:ind w:left="7708" w:hanging="274"/>
      </w:pPr>
      <w:rPr>
        <w:rFonts w:hint="default"/>
      </w:rPr>
    </w:lvl>
    <w:lvl w:ilvl="8" w:tplc="4920C032">
      <w:start w:val="1"/>
      <w:numFmt w:val="bullet"/>
      <w:lvlText w:val="•"/>
      <w:lvlJc w:val="left"/>
      <w:pPr>
        <w:ind w:left="8294" w:hanging="2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03"/>
    <w:rsid w:val="00003CC7"/>
    <w:rsid w:val="00023E49"/>
    <w:rsid w:val="00220C68"/>
    <w:rsid w:val="003E2313"/>
    <w:rsid w:val="004A763A"/>
    <w:rsid w:val="004C506A"/>
    <w:rsid w:val="0056605E"/>
    <w:rsid w:val="005C65D8"/>
    <w:rsid w:val="00612230"/>
    <w:rsid w:val="00704A03"/>
    <w:rsid w:val="00734B3C"/>
    <w:rsid w:val="00912742"/>
    <w:rsid w:val="00954486"/>
    <w:rsid w:val="00962880"/>
    <w:rsid w:val="009B5548"/>
    <w:rsid w:val="009F6E45"/>
    <w:rsid w:val="00B4621A"/>
    <w:rsid w:val="00B83E9B"/>
    <w:rsid w:val="00D007D7"/>
    <w:rsid w:val="00D32F6E"/>
    <w:rsid w:val="00D40F36"/>
    <w:rsid w:val="00DF10FF"/>
    <w:rsid w:val="00F55344"/>
    <w:rsid w:val="00F6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23C7107-EA58-46F8-BAE0-54CF73A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3612" w:hanging="274"/>
      <w:outlineLvl w:val="0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3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3E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9B"/>
  </w:style>
  <w:style w:type="paragraph" w:styleId="Footer">
    <w:name w:val="footer"/>
    <w:basedOn w:val="Normal"/>
    <w:link w:val="FooterChar"/>
    <w:uiPriority w:val="99"/>
    <w:unhideWhenUsed/>
    <w:rsid w:val="00B83E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E9B"/>
  </w:style>
  <w:style w:type="paragraph" w:styleId="BalloonText">
    <w:name w:val="Balloon Text"/>
    <w:basedOn w:val="Normal"/>
    <w:link w:val="BalloonTextChar"/>
    <w:uiPriority w:val="99"/>
    <w:semiHidden/>
    <w:unhideWhenUsed/>
    <w:rsid w:val="00B83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8F205997D9438C2E7C7DD13F1E47" ma:contentTypeVersion="18" ma:contentTypeDescription="Create a new document." ma:contentTypeScope="" ma:versionID="d99db27dfa6db61d8149140c71937f92">
  <xsd:schema xmlns:xsd="http://www.w3.org/2001/XMLSchema" xmlns:xs="http://www.w3.org/2001/XMLSchema" xmlns:p="http://schemas.microsoft.com/office/2006/metadata/properties" xmlns:ns2="68c8c1e1-7361-46b9-8f97-f7bdb8486210" xmlns:ns3="0f6d6700-6575-44c0-b105-fedbc693a3ed" targetNamespace="http://schemas.microsoft.com/office/2006/metadata/properties" ma:root="true" ma:fieldsID="7d4976c7f1d1524978ec9116d8bc8d7a" ns2:_="" ns3:_="">
    <xsd:import namespace="68c8c1e1-7361-46b9-8f97-f7bdb8486210"/>
    <xsd:import namespace="0f6d6700-6575-44c0-b105-fedbc693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8c1e1-7361-46b9-8f97-f7bdb848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9c3eb9-ee18-48b2-a920-f1cb9362d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ed" ma:index="24" nillable="true" ma:displayName="Tested" ma:default="0" ma:description="Tested work instruction" ma:format="Dropdown" ma:internalName="Test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6700-6575-44c0-b105-fedbc693a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f0-7bbe-40f7-baad-291bde84d97e}" ma:internalName="TaxCatchAll" ma:showField="CatchAllData" ma:web="0f6d6700-6575-44c0-b105-fedbc693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d xmlns="68c8c1e1-7361-46b9-8f97-f7bdb8486210">false</Tested>
    <TaxCatchAll xmlns="0f6d6700-6575-44c0-b105-fedbc693a3ed" xsi:nil="true"/>
    <lcf76f155ced4ddcb4097134ff3c332f xmlns="68c8c1e1-7361-46b9-8f97-f7bdb848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62A2E1-1B6C-426E-BF2F-7949AFDAFA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1C864-04AD-446E-9D90-30122172663F}"/>
</file>

<file path=customXml/itemProps3.xml><?xml version="1.0" encoding="utf-8"?>
<ds:datastoreItem xmlns:ds="http://schemas.openxmlformats.org/officeDocument/2006/customXml" ds:itemID="{69717FB2-EBE2-451A-8C9A-5236205150DA}"/>
</file>

<file path=customXml/itemProps4.xml><?xml version="1.0" encoding="utf-8"?>
<ds:datastoreItem xmlns:ds="http://schemas.openxmlformats.org/officeDocument/2006/customXml" ds:itemID="{2AF885E5-4BEF-440F-AB40-88B65744AD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safety guidelines for the preparation and display of sushi</vt:lpstr>
    </vt:vector>
  </TitlesOfParts>
  <Company>Rockhampton Regional Council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guidelines for the preparation and display of sushi</dc:title>
  <dc:creator>NSW Food Authority</dc:creator>
  <cp:lastModifiedBy>Sandra Donaghy</cp:lastModifiedBy>
  <cp:revision>22</cp:revision>
  <dcterms:created xsi:type="dcterms:W3CDTF">2017-08-31T02:41:00Z</dcterms:created>
  <dcterms:modified xsi:type="dcterms:W3CDTF">2017-10-25T01:11:00Z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LastSaved">
    <vt:filetime>2017-08-31T00:00:00Z</vt:filetime>
  </property>
  <property fmtid="{D5CDD505-2E9C-101B-9397-08002B2CF9AE}" pid="4" name="ContentTypeId">
    <vt:lpwstr>0x0101004BA78F205997D9438C2E7C7DD13F1E47</vt:lpwstr>
  </property>
</Properties>
</file>